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9A28D" w14:textId="77777777" w:rsidR="00C31351" w:rsidRDefault="00C3135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C31351" w14:paraId="2769DBE2"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DED9C90" w14:textId="77777777" w:rsidR="00C31351" w:rsidRDefault="00C31351">
            <w:pPr>
              <w:pBdr>
                <w:top w:val="nil"/>
                <w:left w:val="nil"/>
                <w:bottom w:val="nil"/>
                <w:right w:val="nil"/>
                <w:between w:val="nil"/>
              </w:pBdr>
              <w:ind w:left="1080"/>
              <w:jc w:val="both"/>
              <w:rPr>
                <w:rFonts w:ascii="Arial" w:eastAsia="Arial" w:hAnsi="Arial" w:cs="Arial"/>
                <w:color w:val="000000"/>
                <w:sz w:val="22"/>
                <w:szCs w:val="22"/>
              </w:rPr>
            </w:pPr>
          </w:p>
          <w:p w14:paraId="7F9C39FF" w14:textId="77777777" w:rsidR="00C31351" w:rsidRDefault="00000000">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1.TIPO DE INFORME</w:t>
            </w:r>
          </w:p>
        </w:tc>
      </w:tr>
      <w:tr w:rsidR="00C31351" w14:paraId="56EB32B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25247A"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244C3272" wp14:editId="1A380F37">
                      <wp:simplePos x="0" y="0"/>
                      <wp:positionH relativeFrom="column">
                        <wp:posOffset>1955483</wp:posOffset>
                      </wp:positionH>
                      <wp:positionV relativeFrom="paragraph">
                        <wp:posOffset>138113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3DB0E7C" w14:textId="77777777" w:rsidR="00C31351" w:rsidRDefault="00000000">
                                  <w:pPr>
                                    <w:jc w:val="center"/>
                                    <w:textDirection w:val="btLr"/>
                                  </w:pPr>
                                  <w:r>
                                    <w:rPr>
                                      <w:b/>
                                      <w:color w:val="000000"/>
                                    </w:rPr>
                                    <w:t>X</w:t>
                                  </w:r>
                                </w:p>
                                <w:p w14:paraId="65C785A2" w14:textId="77777777" w:rsidR="00C31351" w:rsidRDefault="00C31351">
                                  <w:pPr>
                                    <w:jc w:val="center"/>
                                    <w:textDirection w:val="btLr"/>
                                  </w:pPr>
                                </w:p>
                              </w:txbxContent>
                            </wps:txbx>
                            <wps:bodyPr spcFirstLastPara="1" wrap="square" lIns="0" tIns="0" rIns="0" bIns="0" anchor="t" anchorCtr="0">
                              <a:noAutofit/>
                            </wps:bodyPr>
                          </wps:wsp>
                        </a:graphicData>
                      </a:graphic>
                    </wp:anchor>
                  </w:drawing>
                </mc:Choice>
                <mc:Fallback>
                  <w:pict>
                    <v:rect w14:anchorId="244C3272" id="Rectángulo 1"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63DB0E7C" w14:textId="77777777" w:rsidR="00C31351" w:rsidRDefault="00000000">
                            <w:pPr>
                              <w:jc w:val="center"/>
                              <w:textDirection w:val="btLr"/>
                            </w:pPr>
                            <w:r>
                              <w:rPr>
                                <w:b/>
                                <w:color w:val="000000"/>
                              </w:rPr>
                              <w:t>X</w:t>
                            </w:r>
                          </w:p>
                          <w:p w14:paraId="65C785A2" w14:textId="77777777" w:rsidR="00C31351" w:rsidRDefault="00C31351">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73AC759D" wp14:editId="3A28F090">
                      <wp:simplePos x="0" y="0"/>
                      <wp:positionH relativeFrom="column">
                        <wp:posOffset>5263198</wp:posOffset>
                      </wp:positionH>
                      <wp:positionV relativeFrom="paragraph">
                        <wp:posOffset>130493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FB49D02" w14:textId="77777777" w:rsidR="00C31351" w:rsidRDefault="00C31351">
                                  <w:pPr>
                                    <w:jc w:val="center"/>
                                    <w:textDirection w:val="btLr"/>
                                  </w:pPr>
                                </w:p>
                              </w:txbxContent>
                            </wps:txbx>
                            <wps:bodyPr spcFirstLastPara="1" wrap="square" lIns="0" tIns="0" rIns="0" bIns="0" anchor="t" anchorCtr="0">
                              <a:noAutofit/>
                            </wps:bodyPr>
                          </wps:wsp>
                        </a:graphicData>
                      </a:graphic>
                    </wp:anchor>
                  </w:drawing>
                </mc:Choice>
                <mc:Fallback>
                  <w:pict>
                    <v:rect w14:anchorId="73AC759D" id="Rectángulo 2"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6FB49D02" w14:textId="77777777" w:rsidR="00C31351" w:rsidRDefault="00C31351">
                            <w:pPr>
                              <w:jc w:val="center"/>
                              <w:textDirection w:val="btLr"/>
                            </w:pPr>
                          </w:p>
                        </w:txbxContent>
                      </v:textbox>
                    </v:rect>
                  </w:pict>
                </mc:Fallback>
              </mc:AlternateContent>
            </w:r>
          </w:p>
          <w:p w14:paraId="62F518B6"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6FC1E764" w14:textId="77777777" w:rsidR="00C31351" w:rsidRDefault="00C31351">
            <w:pPr>
              <w:pBdr>
                <w:top w:val="nil"/>
                <w:left w:val="nil"/>
                <w:bottom w:val="nil"/>
                <w:right w:val="nil"/>
                <w:between w:val="nil"/>
              </w:pBdr>
              <w:jc w:val="both"/>
              <w:rPr>
                <w:rFonts w:ascii="Arial" w:eastAsia="Arial" w:hAnsi="Arial" w:cs="Arial"/>
                <w:color w:val="000000"/>
                <w:sz w:val="24"/>
                <w:szCs w:val="24"/>
              </w:rPr>
            </w:pPr>
          </w:p>
          <w:p w14:paraId="7CD6C908" w14:textId="77777777" w:rsidR="00C31351"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5</w:t>
            </w:r>
          </w:p>
        </w:tc>
      </w:tr>
      <w:tr w:rsidR="00C31351" w14:paraId="22095E9A"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805653C" w14:textId="77777777" w:rsidR="00C31351"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C31351" w14:paraId="11801F32"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C7F0F70"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4162.010.26.1.0279-2026</w:t>
            </w:r>
          </w:p>
        </w:tc>
      </w:tr>
      <w:tr w:rsidR="00C31351" w14:paraId="677E7AC3"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B397D07"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OSCAR AARON LUCUMI RODALLEGA</w:t>
            </w:r>
          </w:p>
        </w:tc>
      </w:tr>
      <w:tr w:rsidR="00C31351" w14:paraId="66017941"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A38898A"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1.107.055.466</w:t>
            </w:r>
          </w:p>
        </w:tc>
      </w:tr>
      <w:tr w:rsidR="00C31351" w14:paraId="4209068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9591D8" w14:textId="77777777" w:rsidR="00C31351"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C31351" w14:paraId="34E6287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F4B4014" w14:textId="77777777" w:rsidR="00C31351" w:rsidRDefault="00000000">
            <w:pPr>
              <w:rPr>
                <w:rFonts w:ascii="Arial" w:eastAsia="Arial" w:hAnsi="Arial" w:cs="Arial"/>
                <w:sz w:val="24"/>
                <w:szCs w:val="24"/>
              </w:rPr>
            </w:pPr>
            <w:r>
              <w:rPr>
                <w:rFonts w:ascii="Arial" w:eastAsia="Arial" w:hAnsi="Arial" w:cs="Arial"/>
                <w:sz w:val="24"/>
                <w:szCs w:val="24"/>
              </w:rPr>
              <w:t>Organismo: SECRETARÍA DEL DEPORTE Y LA RECREACIÓN</w:t>
            </w:r>
          </w:p>
        </w:tc>
      </w:tr>
      <w:tr w:rsidR="00C31351" w14:paraId="4F8EFDA9"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CAB37F7"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w:t>
            </w:r>
            <w:r>
              <w:rPr>
                <w:color w:val="000000"/>
                <w:sz w:val="24"/>
                <w:szCs w:val="24"/>
              </w:rPr>
              <w:t xml:space="preserve"> </w:t>
            </w:r>
            <w:r>
              <w:rPr>
                <w:rFonts w:ascii="Arial" w:eastAsia="Arial" w:hAnsi="Arial" w:cs="Arial"/>
                <w:color w:val="000000"/>
                <w:sz w:val="24"/>
                <w:szCs w:val="24"/>
              </w:rPr>
              <w:t>Prestación de servicios de apoyo a la gestión en la Secretaría del Deporte y la Recreación del proyecto denominado Apoyo a la iniciación y formación deportiva en Santiago de Cali BP – 26005288.</w:t>
            </w:r>
          </w:p>
        </w:tc>
      </w:tr>
      <w:tr w:rsidR="00C31351" w14:paraId="6BFAE12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BA60AD8" w14:textId="77777777" w:rsidR="00C31351"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C31351" w14:paraId="3D422CD5"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9B6E9B"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FEEEC06"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14/ene/2026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E19977"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58C94AA9"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30/jun/2026</w:t>
            </w:r>
          </w:p>
        </w:tc>
      </w:tr>
      <w:tr w:rsidR="00C31351" w14:paraId="645B31CB"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BEAF63" w14:textId="77777777" w:rsidR="00C31351" w:rsidRDefault="00000000">
            <w:pPr>
              <w:jc w:val="both"/>
              <w:rPr>
                <w:rFonts w:ascii="Arial" w:eastAsia="Arial" w:hAnsi="Arial" w:cs="Arial"/>
                <w:sz w:val="24"/>
                <w:szCs w:val="24"/>
              </w:rPr>
            </w:pPr>
            <w:r>
              <w:rPr>
                <w:rFonts w:ascii="Arial" w:eastAsia="Arial" w:hAnsi="Arial" w:cs="Arial"/>
                <w:sz w:val="24"/>
                <w:szCs w:val="24"/>
              </w:rPr>
              <w:t>Modificación(es) al contrato: PRIMERO: PRORROGAR el Contrato de Prestación de Servicios de apoyo a la gestión No. 4162.010.26.1.0279-2026, suscrito con el señor OSCAR AARON LUCUMI hasta el día 30 de junio de 2026. SEGUNDO: ADICIONAR el Contrato de Prestación de Servicios de apoyo a la gestión No. 4162.010.26.1.0279-2026 en la suma de CUATRO MILLONES QUINIENTOS CUARENTA Y DOS MIL PESOS MCTE ($4.542.000). TERCERO: El valor del contrato incluida la adición es TRECE MILLONES SEISCIENTOS VEINTISÉIS MIL PESOS MCTE ($13.626.000) El Distrito de Santiago de Cali pagará el valor de la adición en DOS (2) CUOTAS cada una por valor de DOS MILLONES DOSCIENTOS SETENTA Y UN MIL PESOS M/CTE ($2.271.000).</w:t>
            </w:r>
          </w:p>
        </w:tc>
      </w:tr>
      <w:tr w:rsidR="00C31351" w14:paraId="17103170"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9227DE"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C31351" w14:paraId="76D7C21D"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3455B98"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C31351" w14:paraId="58A38B6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E3EC1F4"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C31351" w14:paraId="6D18438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26C4A2"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Terminación anticipada:  N/A</w:t>
            </w:r>
          </w:p>
          <w:p w14:paraId="0B523DC4" w14:textId="77777777" w:rsidR="00C31351" w:rsidRDefault="00C31351">
            <w:pPr>
              <w:pBdr>
                <w:top w:val="nil"/>
                <w:left w:val="nil"/>
                <w:bottom w:val="nil"/>
                <w:right w:val="nil"/>
                <w:between w:val="nil"/>
              </w:pBdr>
              <w:jc w:val="both"/>
              <w:rPr>
                <w:rFonts w:ascii="Arial" w:eastAsia="Arial" w:hAnsi="Arial" w:cs="Arial"/>
                <w:color w:val="000000"/>
                <w:sz w:val="24"/>
                <w:szCs w:val="24"/>
              </w:rPr>
            </w:pPr>
          </w:p>
        </w:tc>
      </w:tr>
      <w:tr w:rsidR="00C31351" w14:paraId="341EC964"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6E4264D" w14:textId="77777777" w:rsidR="00C31351" w:rsidRDefault="00C31351">
            <w:pPr>
              <w:pBdr>
                <w:top w:val="nil"/>
                <w:left w:val="nil"/>
                <w:bottom w:val="nil"/>
                <w:right w:val="nil"/>
                <w:between w:val="nil"/>
              </w:pBdr>
              <w:jc w:val="both"/>
              <w:rPr>
                <w:rFonts w:ascii="Arial" w:eastAsia="Arial" w:hAnsi="Arial" w:cs="Arial"/>
                <w:color w:val="000000"/>
                <w:sz w:val="24"/>
                <w:szCs w:val="24"/>
              </w:rPr>
            </w:pPr>
          </w:p>
          <w:p w14:paraId="099E4D17" w14:textId="77777777" w:rsidR="00C31351"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19001B2A" w14:textId="77777777" w:rsidR="00C31351" w:rsidRDefault="00C31351">
            <w:pPr>
              <w:pBdr>
                <w:top w:val="nil"/>
                <w:left w:val="nil"/>
                <w:bottom w:val="nil"/>
                <w:right w:val="nil"/>
                <w:between w:val="nil"/>
              </w:pBdr>
              <w:jc w:val="both"/>
              <w:rPr>
                <w:rFonts w:ascii="Arial" w:eastAsia="Arial" w:hAnsi="Arial" w:cs="Arial"/>
                <w:color w:val="000000"/>
                <w:sz w:val="24"/>
                <w:szCs w:val="24"/>
              </w:rPr>
            </w:pPr>
          </w:p>
        </w:tc>
      </w:tr>
      <w:tr w:rsidR="00C31351" w14:paraId="2F37E3D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C20BE79" w14:textId="77777777" w:rsidR="00C31351" w:rsidRDefault="00000000">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($9.084.000)</w:t>
            </w:r>
          </w:p>
        </w:tc>
      </w:tr>
      <w:tr w:rsidR="00C31351" w14:paraId="47501DC8" w14:textId="77777777">
        <w:trPr>
          <w:trHeight w:val="62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2BF484" w14:textId="77777777" w:rsidR="00C31351"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CUATRO MILLONES QUINIENTOS CUARENTA Y DOS MIL PESOS M/CTE ($4.542.000).</w:t>
            </w:r>
          </w:p>
        </w:tc>
      </w:tr>
      <w:tr w:rsidR="00C31351" w14:paraId="19F656A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93537A" w14:textId="77777777" w:rsidR="00C31351"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Prórroga: Hasta el 30 de junio de 2026</w:t>
            </w:r>
          </w:p>
        </w:tc>
      </w:tr>
      <w:tr w:rsidR="00C31351" w14:paraId="7850B762"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A66E44A"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C31351" w14:paraId="21DE3EB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9815E6" w14:textId="77777777" w:rsidR="00C31351" w:rsidRDefault="00C31351">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C31351" w14:paraId="683D6AED"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CF697"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CD71F"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35990E"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C31351" w14:paraId="2BA6927F"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3BF2D2" w14:textId="77777777" w:rsidR="00C31351"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DF2B44" w14:textId="77777777" w:rsidR="00C31351" w:rsidRDefault="00C31351">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8BCCC3"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233B0E76" w14:textId="77777777" w:rsidR="00C31351" w:rsidRDefault="00C31351">
                  <w:pPr>
                    <w:pBdr>
                      <w:top w:val="nil"/>
                      <w:left w:val="nil"/>
                      <w:bottom w:val="nil"/>
                      <w:right w:val="nil"/>
                      <w:between w:val="nil"/>
                    </w:pBdr>
                    <w:jc w:val="center"/>
                    <w:rPr>
                      <w:rFonts w:ascii="Arial" w:eastAsia="Arial" w:hAnsi="Arial" w:cs="Arial"/>
                      <w:color w:val="000000"/>
                      <w:sz w:val="24"/>
                      <w:szCs w:val="24"/>
                    </w:rPr>
                  </w:pPr>
                </w:p>
              </w:tc>
            </w:tr>
            <w:tr w:rsidR="00C31351" w14:paraId="3DED92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ECC82" w14:textId="77777777" w:rsidR="00C31351"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085DCF" w14:textId="77777777" w:rsidR="00C31351" w:rsidRDefault="00C31351">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AC16"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5E1334D2" w14:textId="77777777" w:rsidR="00C31351" w:rsidRDefault="00C31351">
            <w:pPr>
              <w:pBdr>
                <w:top w:val="nil"/>
                <w:left w:val="nil"/>
                <w:bottom w:val="nil"/>
                <w:right w:val="nil"/>
                <w:between w:val="nil"/>
              </w:pBdr>
              <w:jc w:val="both"/>
              <w:rPr>
                <w:rFonts w:ascii="Arial" w:eastAsia="Arial" w:hAnsi="Arial" w:cs="Arial"/>
                <w:color w:val="000000"/>
                <w:sz w:val="24"/>
                <w:szCs w:val="24"/>
              </w:rPr>
            </w:pPr>
          </w:p>
        </w:tc>
      </w:tr>
      <w:tr w:rsidR="00C31351" w14:paraId="27C0FD8A"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19F2C9"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C31351" w14:paraId="3BF8733B"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83FB37" w14:textId="77777777" w:rsidR="00C31351"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491990"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668614"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325BCC"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C31351" w14:paraId="7FB83079" w14:textId="77777777">
              <w:trPr>
                <w:trHeight w:val="65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97B45"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AE1ED" w14:textId="77777777" w:rsidR="00C31351" w:rsidRDefault="00000000">
                  <w:pPr>
                    <w:jc w:val="center"/>
                    <w:rPr>
                      <w:rFonts w:ascii="Arial" w:eastAsia="Arial" w:hAnsi="Arial" w:cs="Arial"/>
                      <w:sz w:val="24"/>
                      <w:szCs w:val="24"/>
                    </w:rPr>
                  </w:pPr>
                  <w:r>
                    <w:rPr>
                      <w:rFonts w:ascii="Arial" w:eastAsia="Arial" w:hAnsi="Arial" w:cs="Arial"/>
                      <w:sz w:val="24"/>
                      <w:szCs w:val="24"/>
                    </w:rPr>
                    <w:t xml:space="preserve"> $ 2.271.000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AA3577" w14:textId="77777777" w:rsidR="00C31351" w:rsidRDefault="00000000">
                  <w:pPr>
                    <w:jc w:val="center"/>
                    <w:rPr>
                      <w:rFonts w:ascii="Arial" w:eastAsia="Arial" w:hAnsi="Arial" w:cs="Arial"/>
                      <w:sz w:val="24"/>
                      <w:szCs w:val="24"/>
                    </w:rPr>
                  </w:pPr>
                  <w:r>
                    <w:rPr>
                      <w:rFonts w:ascii="Arial" w:eastAsia="Arial" w:hAnsi="Arial" w:cs="Arial"/>
                      <w:sz w:val="24"/>
                      <w:szCs w:val="24"/>
                    </w:rPr>
                    <w:t>$ 9.084.000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D1CD28" w14:textId="77777777" w:rsidR="00C31351" w:rsidRDefault="00000000">
                  <w:pPr>
                    <w:jc w:val="center"/>
                    <w:rPr>
                      <w:rFonts w:ascii="Arial" w:eastAsia="Arial" w:hAnsi="Arial" w:cs="Arial"/>
                      <w:sz w:val="24"/>
                      <w:szCs w:val="24"/>
                    </w:rPr>
                  </w:pPr>
                  <w:r>
                    <w:rPr>
                      <w:rFonts w:ascii="Arial" w:eastAsia="Arial" w:hAnsi="Arial" w:cs="Arial"/>
                      <w:sz w:val="24"/>
                      <w:szCs w:val="24"/>
                    </w:rPr>
                    <w:t>$ 2.271.000</w:t>
                  </w:r>
                </w:p>
              </w:tc>
            </w:tr>
          </w:tbl>
          <w:p w14:paraId="582893F5" w14:textId="77777777" w:rsidR="00C31351" w:rsidRDefault="00C31351">
            <w:pPr>
              <w:pBdr>
                <w:top w:val="nil"/>
                <w:left w:val="nil"/>
                <w:bottom w:val="nil"/>
                <w:right w:val="nil"/>
                <w:between w:val="nil"/>
              </w:pBdr>
              <w:jc w:val="both"/>
              <w:rPr>
                <w:rFonts w:ascii="Arial" w:eastAsia="Arial" w:hAnsi="Arial" w:cs="Arial"/>
                <w:color w:val="000000"/>
                <w:sz w:val="24"/>
                <w:szCs w:val="24"/>
              </w:rPr>
            </w:pPr>
          </w:p>
        </w:tc>
      </w:tr>
      <w:tr w:rsidR="00C31351" w14:paraId="62610D28"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1CB6150" w14:textId="77777777" w:rsidR="00C31351"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tc>
      </w:tr>
      <w:tr w:rsidR="00C31351" w14:paraId="2C2FE4DD"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042A23B" w14:textId="77777777" w:rsidR="00C31351"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7567E16" w14:textId="77777777" w:rsidR="00C31351"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C31351" w14:paraId="6C978EC7"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446BC814" w14:textId="77777777" w:rsidR="00C31351" w:rsidRDefault="00C31351">
            <w:pPr>
              <w:jc w:val="both"/>
              <w:rPr>
                <w:rFonts w:ascii="Arial" w:eastAsia="Arial" w:hAnsi="Arial" w:cs="Arial"/>
                <w:sz w:val="24"/>
                <w:szCs w:val="24"/>
              </w:rPr>
            </w:pPr>
          </w:p>
          <w:p w14:paraId="75E78047" w14:textId="77777777" w:rsidR="00C31351"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4D311BE7" w14:textId="77777777" w:rsidR="00C31351" w:rsidRDefault="00C31351">
            <w:pPr>
              <w:rPr>
                <w:rFonts w:ascii="Arial" w:eastAsia="Arial" w:hAnsi="Arial" w:cs="Arial"/>
                <w:sz w:val="24"/>
                <w:szCs w:val="24"/>
              </w:rPr>
            </w:pPr>
          </w:p>
          <w:p w14:paraId="70084D59" w14:textId="77777777" w:rsidR="00C31351" w:rsidRDefault="00000000">
            <w:pPr>
              <w:tabs>
                <w:tab w:val="left" w:pos="2579"/>
              </w:tabs>
              <w:rPr>
                <w:rFonts w:ascii="Arial" w:eastAsia="Arial" w:hAnsi="Arial" w:cs="Arial"/>
                <w:sz w:val="24"/>
                <w:szCs w:val="24"/>
              </w:rPr>
            </w:pPr>
            <w:r>
              <w:rPr>
                <w:rFonts w:ascii="Arial" w:eastAsia="Arial" w:hAnsi="Arial" w:cs="Arial"/>
                <w:sz w:val="24"/>
                <w:szCs w:val="24"/>
              </w:rPr>
              <w:t>No. Planilla: 6015449527</w:t>
            </w:r>
          </w:p>
          <w:p w14:paraId="098C46C5" w14:textId="77777777" w:rsidR="00C31351" w:rsidRDefault="00000000">
            <w:pPr>
              <w:rPr>
                <w:rFonts w:ascii="Arial" w:eastAsia="Arial" w:hAnsi="Arial" w:cs="Arial"/>
                <w:sz w:val="24"/>
                <w:szCs w:val="24"/>
              </w:rPr>
            </w:pPr>
            <w:r>
              <w:rPr>
                <w:rFonts w:ascii="Arial" w:eastAsia="Arial" w:hAnsi="Arial" w:cs="Arial"/>
                <w:sz w:val="24"/>
                <w:szCs w:val="24"/>
              </w:rPr>
              <w:t>No. PIN, Autorización, Referencia, Pago: 285928110</w:t>
            </w:r>
          </w:p>
          <w:p w14:paraId="6583BBB8" w14:textId="77777777" w:rsidR="00C31351" w:rsidRDefault="00000000">
            <w:pPr>
              <w:rPr>
                <w:rFonts w:ascii="Arial" w:eastAsia="Arial" w:hAnsi="Arial" w:cs="Arial"/>
                <w:sz w:val="24"/>
                <w:szCs w:val="24"/>
              </w:rPr>
            </w:pPr>
            <w:r>
              <w:rPr>
                <w:rFonts w:ascii="Arial" w:eastAsia="Arial" w:hAnsi="Arial" w:cs="Arial"/>
                <w:sz w:val="24"/>
                <w:szCs w:val="24"/>
              </w:rPr>
              <w:t>Operador: SOI</w:t>
            </w:r>
          </w:p>
          <w:p w14:paraId="09C57EFA" w14:textId="77777777" w:rsidR="00C31351" w:rsidRDefault="00000000">
            <w:pPr>
              <w:rPr>
                <w:rFonts w:ascii="Arial" w:eastAsia="Arial" w:hAnsi="Arial" w:cs="Arial"/>
                <w:sz w:val="24"/>
                <w:szCs w:val="24"/>
              </w:rPr>
            </w:pPr>
            <w:r>
              <w:rPr>
                <w:rFonts w:ascii="Arial" w:eastAsia="Arial" w:hAnsi="Arial" w:cs="Arial"/>
                <w:sz w:val="24"/>
                <w:szCs w:val="24"/>
              </w:rPr>
              <w:t>Fecha de Pago: 06/</w:t>
            </w:r>
            <w:proofErr w:type="spellStart"/>
            <w:r>
              <w:rPr>
                <w:rFonts w:ascii="Arial" w:eastAsia="Arial" w:hAnsi="Arial" w:cs="Arial"/>
                <w:sz w:val="24"/>
                <w:szCs w:val="24"/>
              </w:rPr>
              <w:t>may</w:t>
            </w:r>
            <w:proofErr w:type="spellEnd"/>
            <w:r>
              <w:rPr>
                <w:rFonts w:ascii="Arial" w:eastAsia="Arial" w:hAnsi="Arial" w:cs="Arial"/>
                <w:sz w:val="24"/>
                <w:szCs w:val="24"/>
              </w:rPr>
              <w:t>/2026</w:t>
            </w:r>
          </w:p>
          <w:p w14:paraId="78A4FD55" w14:textId="77777777" w:rsidR="00C31351" w:rsidRDefault="00000000">
            <w:pPr>
              <w:rPr>
                <w:rFonts w:ascii="Arial" w:eastAsia="Arial" w:hAnsi="Arial" w:cs="Arial"/>
                <w:sz w:val="24"/>
                <w:szCs w:val="24"/>
              </w:rPr>
            </w:pPr>
            <w:r>
              <w:rPr>
                <w:rFonts w:ascii="Arial" w:eastAsia="Arial" w:hAnsi="Arial" w:cs="Arial"/>
                <w:sz w:val="24"/>
                <w:szCs w:val="24"/>
              </w:rPr>
              <w:t>Periodo de pago de la seguridad social: MAYO 2026</w:t>
            </w:r>
          </w:p>
        </w:tc>
      </w:tr>
      <w:tr w:rsidR="00C31351" w14:paraId="69A3D070" w14:textId="77777777">
        <w:trPr>
          <w:trHeight w:val="51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4D4D86" w14:textId="77777777" w:rsidR="00C31351" w:rsidRDefault="00000000">
            <w:pPr>
              <w:jc w:val="both"/>
              <w:rPr>
                <w:rFonts w:ascii="Arial" w:eastAsia="Arial" w:hAnsi="Arial" w:cs="Arial"/>
                <w:sz w:val="24"/>
                <w:szCs w:val="24"/>
              </w:rPr>
            </w:pPr>
            <w:r>
              <w:rPr>
                <w:rFonts w:ascii="Arial" w:eastAsia="Arial" w:hAnsi="Arial" w:cs="Arial"/>
                <w:sz w:val="24"/>
                <w:szCs w:val="24"/>
              </w:rPr>
              <w:t>Observaciones al informe financiero y contable: N/A</w:t>
            </w:r>
          </w:p>
        </w:tc>
      </w:tr>
      <w:tr w:rsidR="00C31351" w14:paraId="71F61EF9"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C8052D2" w14:textId="77777777" w:rsidR="00C31351" w:rsidRDefault="00000000">
            <w:pPr>
              <w:jc w:val="center"/>
              <w:rPr>
                <w:rFonts w:ascii="Arial" w:eastAsia="Arial" w:hAnsi="Arial" w:cs="Arial"/>
                <w:sz w:val="24"/>
                <w:szCs w:val="24"/>
              </w:rPr>
            </w:pPr>
            <w:r>
              <w:rPr>
                <w:rFonts w:ascii="Arial" w:eastAsia="Arial" w:hAnsi="Arial" w:cs="Arial"/>
                <w:sz w:val="24"/>
                <w:szCs w:val="24"/>
              </w:rPr>
              <w:t>5.INFORME TÉCNICO</w:t>
            </w:r>
          </w:p>
        </w:tc>
      </w:tr>
      <w:tr w:rsidR="00C31351" w14:paraId="1DB0A319"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0F2AC0"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02E7B7A2" w14:textId="77777777" w:rsidR="00C31351"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4162.010.26.1.0279-2026</w:t>
            </w:r>
          </w:p>
          <w:p w14:paraId="0E7C77F4" w14:textId="77777777" w:rsidR="00C31351"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81284AA" w14:textId="77777777" w:rsidR="00C31351" w:rsidRDefault="00000000">
            <w:pPr>
              <w:jc w:val="both"/>
              <w:rPr>
                <w:rFonts w:ascii="Arial" w:eastAsia="Arial" w:hAnsi="Arial" w:cs="Arial"/>
                <w:sz w:val="24"/>
                <w:szCs w:val="24"/>
              </w:rPr>
            </w:pPr>
            <w:r>
              <w:rPr>
                <w:rFonts w:ascii="Arial" w:eastAsia="Arial" w:hAnsi="Arial" w:cs="Arial"/>
                <w:sz w:val="24"/>
                <w:szCs w:val="24"/>
              </w:rPr>
              <w:t xml:space="preserve">1 </w:t>
            </w:r>
            <w:proofErr w:type="gramStart"/>
            <w:r>
              <w:rPr>
                <w:rFonts w:ascii="Arial" w:eastAsia="Arial" w:hAnsi="Arial" w:cs="Arial"/>
                <w:sz w:val="24"/>
                <w:szCs w:val="24"/>
              </w:rPr>
              <w:t>Apoyar</w:t>
            </w:r>
            <w:proofErr w:type="gramEnd"/>
            <w:r>
              <w:rPr>
                <w:rFonts w:ascii="Arial" w:eastAsia="Arial" w:hAnsi="Arial" w:cs="Arial"/>
                <w:sz w:val="24"/>
                <w:szCs w:val="24"/>
              </w:rPr>
              <w:t xml:space="preserve">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w:t>
            </w:r>
          </w:p>
          <w:p w14:paraId="59784100" w14:textId="77777777" w:rsidR="00C31351"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apoyó la gestión y diseñó las sesiones de entrenamiento junto con el cronograma de actividades correspondientes al mes de mayo, dirigidas a los beneficiarios del programa </w:t>
            </w:r>
            <w:proofErr w:type="spellStart"/>
            <w:r>
              <w:rPr>
                <w:rFonts w:ascii="Arial" w:eastAsia="Arial" w:hAnsi="Arial" w:cs="Arial"/>
                <w:color w:val="000000"/>
                <w:sz w:val="24"/>
                <w:szCs w:val="24"/>
              </w:rPr>
              <w:t>Deporvida</w:t>
            </w:r>
            <w:proofErr w:type="spellEnd"/>
            <w:r>
              <w:rPr>
                <w:rFonts w:ascii="Arial" w:eastAsia="Arial" w:hAnsi="Arial" w:cs="Arial"/>
                <w:color w:val="000000"/>
                <w:sz w:val="24"/>
                <w:szCs w:val="24"/>
              </w:rPr>
              <w:t xml:space="preserve"> en el escenario Polideportivo La Paz; esta programación permitió organizar y estructurar las acciones previstas, garantizando la trazabilidad de los procesos y el cumplimiento de las obligaciones contractuales establecidas, además de favorecer la adecuada articulación de las actividades institucionales.</w:t>
            </w:r>
          </w:p>
          <w:p w14:paraId="756295A2" w14:textId="77777777" w:rsidR="00C31351" w:rsidRDefault="00C31351">
            <w:pPr>
              <w:pBdr>
                <w:top w:val="nil"/>
                <w:left w:val="nil"/>
                <w:bottom w:val="nil"/>
                <w:right w:val="nil"/>
                <w:between w:val="nil"/>
              </w:pBdr>
              <w:ind w:left="720"/>
              <w:jc w:val="both"/>
              <w:rPr>
                <w:rFonts w:ascii="Arial" w:eastAsia="Arial" w:hAnsi="Arial" w:cs="Arial"/>
                <w:color w:val="000000"/>
                <w:sz w:val="24"/>
                <w:szCs w:val="24"/>
              </w:rPr>
            </w:pPr>
          </w:p>
          <w:p w14:paraId="6213529F" w14:textId="77777777" w:rsidR="00C31351" w:rsidRDefault="00000000">
            <w:pPr>
              <w:numPr>
                <w:ilvl w:val="0"/>
                <w:numId w:val="2"/>
              </w:numPr>
              <w:pBdr>
                <w:top w:val="nil"/>
                <w:left w:val="nil"/>
                <w:bottom w:val="nil"/>
                <w:right w:val="nil"/>
                <w:between w:val="nil"/>
              </w:pBdr>
              <w:jc w:val="both"/>
            </w:pPr>
            <w:r>
              <w:rPr>
                <w:rFonts w:ascii="Arial" w:eastAsia="Arial" w:hAnsi="Arial" w:cs="Arial"/>
                <w:color w:val="000000"/>
                <w:sz w:val="24"/>
                <w:szCs w:val="24"/>
              </w:rPr>
              <w:t xml:space="preserve">El contratista apoyó en el desarrollo de las actividades deportivas dirigidas a 18 beneficiarios en el escenario de Comuneros 2, ejecutando técnicas de motricidad, manejo de balón y estrategias de ataque; dicha gestión se realizó en cumplimiento de las obligaciones contractuales, asegurando la trazabilidad y el fortalecimiento de los procesos técnicos del programa </w:t>
            </w:r>
            <w:proofErr w:type="spellStart"/>
            <w:r>
              <w:rPr>
                <w:rFonts w:ascii="Arial" w:eastAsia="Arial" w:hAnsi="Arial" w:cs="Arial"/>
                <w:color w:val="000000"/>
                <w:sz w:val="24"/>
                <w:szCs w:val="24"/>
              </w:rPr>
              <w:t>Deporvida</w:t>
            </w:r>
            <w:proofErr w:type="spellEnd"/>
            <w:r>
              <w:rPr>
                <w:rFonts w:ascii="Arial" w:eastAsia="Arial" w:hAnsi="Arial" w:cs="Arial"/>
                <w:color w:val="000000"/>
                <w:sz w:val="24"/>
                <w:szCs w:val="24"/>
              </w:rPr>
              <w:t>.</w:t>
            </w:r>
          </w:p>
          <w:p w14:paraId="1A5597D3" w14:textId="77777777" w:rsidR="00C31351" w:rsidRDefault="00C31351">
            <w:pPr>
              <w:pBdr>
                <w:top w:val="nil"/>
                <w:left w:val="nil"/>
                <w:bottom w:val="nil"/>
                <w:right w:val="nil"/>
                <w:between w:val="nil"/>
              </w:pBdr>
              <w:ind w:left="720"/>
              <w:jc w:val="both"/>
              <w:rPr>
                <w:color w:val="000000"/>
                <w:sz w:val="24"/>
                <w:szCs w:val="24"/>
              </w:rPr>
            </w:pPr>
          </w:p>
          <w:p w14:paraId="60AE2901" w14:textId="77777777" w:rsidR="00C31351" w:rsidRDefault="00000000">
            <w:pPr>
              <w:jc w:val="both"/>
              <w:rPr>
                <w:rFonts w:ascii="Arial" w:eastAsia="Arial" w:hAnsi="Arial" w:cs="Arial"/>
                <w:sz w:val="24"/>
                <w:szCs w:val="24"/>
              </w:rPr>
            </w:pPr>
            <w:r>
              <w:rPr>
                <w:rFonts w:ascii="Arial" w:eastAsia="Arial" w:hAnsi="Arial" w:cs="Arial"/>
                <w:sz w:val="24"/>
                <w:szCs w:val="24"/>
              </w:rPr>
              <w:t xml:space="preserve"> 2.</w:t>
            </w:r>
            <w:r>
              <w:t xml:space="preserve"> </w:t>
            </w:r>
            <w:r>
              <w:rPr>
                <w:rFonts w:ascii="Arial" w:eastAsia="Arial" w:hAnsi="Arial" w:cs="Arial"/>
                <w:sz w:val="24"/>
                <w:szCs w:val="24"/>
              </w:rPr>
              <w:t xml:space="preserve">Brindar apoyo y garantizar a través de bases de información verificables, el cumplimiento de las metas establecidas en cantidad de grupos y beneficiarios a partir de la ejecución </w:t>
            </w:r>
            <w:r>
              <w:rPr>
                <w:rFonts w:ascii="Arial" w:eastAsia="Arial" w:hAnsi="Arial" w:cs="Arial"/>
                <w:sz w:val="24"/>
                <w:szCs w:val="24"/>
              </w:rPr>
              <w:lastRenderedPageBreak/>
              <w:t xml:space="preserve">contractual en el programa institucional asignado y/o como apoyo en cualquiera de las estrategias propias de la subsecretaría de fomento deportivo en la ciudad de </w:t>
            </w:r>
            <w:proofErr w:type="spellStart"/>
            <w:r>
              <w:rPr>
                <w:rFonts w:ascii="Arial" w:eastAsia="Arial" w:hAnsi="Arial" w:cs="Arial"/>
                <w:sz w:val="24"/>
                <w:szCs w:val="24"/>
              </w:rPr>
              <w:t>cali</w:t>
            </w:r>
            <w:proofErr w:type="spellEnd"/>
            <w:r>
              <w:rPr>
                <w:rFonts w:ascii="Arial" w:eastAsia="Arial" w:hAnsi="Arial" w:cs="Arial"/>
                <w:sz w:val="24"/>
                <w:szCs w:val="24"/>
              </w:rPr>
              <w:t xml:space="preserve"> y corregimientos.</w:t>
            </w:r>
          </w:p>
          <w:p w14:paraId="146803C7" w14:textId="77777777" w:rsidR="00C31351"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brindó apoyo en el proceso de verificación y registro de la asistencia de los beneficiarios a su cargo en la plataforma SIDER, con el fin de garantizar la actualización oportuna de la información y el cumplimiento de las responsabilidades contractuales asignadas; esta gestión fortaleció los mecanismos de control interno y consolidó la trazabilidad en el seguimiento de los participantes, asegurando la transparencia y eficacia en la administración del programa </w:t>
            </w:r>
            <w:proofErr w:type="spellStart"/>
            <w:r>
              <w:rPr>
                <w:rFonts w:ascii="Arial" w:eastAsia="Arial" w:hAnsi="Arial" w:cs="Arial"/>
                <w:color w:val="000000"/>
                <w:sz w:val="24"/>
                <w:szCs w:val="24"/>
              </w:rPr>
              <w:t>Deporvida</w:t>
            </w:r>
            <w:proofErr w:type="spellEnd"/>
            <w:r>
              <w:rPr>
                <w:rFonts w:ascii="Arial" w:eastAsia="Arial" w:hAnsi="Arial" w:cs="Arial"/>
                <w:color w:val="000000"/>
                <w:sz w:val="24"/>
                <w:szCs w:val="24"/>
              </w:rPr>
              <w:t>.</w:t>
            </w:r>
          </w:p>
          <w:p w14:paraId="756598CB" w14:textId="77777777" w:rsidR="00C31351" w:rsidRDefault="00C31351">
            <w:pPr>
              <w:pBdr>
                <w:top w:val="nil"/>
                <w:left w:val="nil"/>
                <w:bottom w:val="nil"/>
                <w:right w:val="nil"/>
                <w:between w:val="nil"/>
              </w:pBdr>
              <w:ind w:left="720"/>
              <w:jc w:val="both"/>
              <w:rPr>
                <w:color w:val="000000"/>
                <w:sz w:val="24"/>
                <w:szCs w:val="24"/>
              </w:rPr>
            </w:pPr>
          </w:p>
          <w:p w14:paraId="55A3AA17" w14:textId="77777777" w:rsidR="00C31351" w:rsidRDefault="00000000">
            <w:pPr>
              <w:jc w:val="both"/>
              <w:rPr>
                <w:rFonts w:ascii="Arial" w:eastAsia="Arial" w:hAnsi="Arial" w:cs="Arial"/>
                <w:sz w:val="24"/>
                <w:szCs w:val="24"/>
              </w:rPr>
            </w:pPr>
            <w:r>
              <w:rPr>
                <w:rFonts w:ascii="Arial" w:eastAsia="Arial" w:hAnsi="Arial" w:cs="Arial"/>
                <w:sz w:val="24"/>
                <w:szCs w:val="24"/>
              </w:rPr>
              <w:t xml:space="preserve"> 3.</w:t>
            </w:r>
            <w:r>
              <w:t xml:space="preserve"> </w:t>
            </w:r>
            <w:r>
              <w:rPr>
                <w:rFonts w:ascii="Arial" w:eastAsia="Arial" w:hAnsi="Arial" w:cs="Arial"/>
                <w:sz w:val="24"/>
                <w:szCs w:val="24"/>
              </w:rPr>
              <w:t>Asistir o brindar apoyo en reuniones, capacitaciones o espacios formativos convocados por el área de Fomento, o que estén directamente relacionados con las funciones del cargo y el desarrollo del programa.</w:t>
            </w:r>
          </w:p>
          <w:p w14:paraId="02C1286C" w14:textId="77777777" w:rsidR="00C31351"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asistió a la capacitación convocada por el área Psicosocial el lunes 11 de mayo de 2026, en el horario de 10:00 a.m. a 12:00 p.m., en el Parque de la Arboleda de Potrero Grande, donde se llevó a cabo la socialización sobre el manejo de la plataforma para el ingreso de los beneficiarios; esta participación se realizó en cumplimiento de las obligaciones contractuales, asegurando la trazabilidad y fortaleciendo los procesos administrativos del programa.</w:t>
            </w:r>
          </w:p>
          <w:p w14:paraId="47387892" w14:textId="77777777" w:rsidR="00C31351" w:rsidRDefault="00C31351">
            <w:pPr>
              <w:pBdr>
                <w:top w:val="nil"/>
                <w:left w:val="nil"/>
                <w:bottom w:val="nil"/>
                <w:right w:val="nil"/>
                <w:between w:val="nil"/>
              </w:pBdr>
              <w:ind w:left="720"/>
              <w:jc w:val="both"/>
              <w:rPr>
                <w:rFonts w:ascii="Arial" w:eastAsia="Arial" w:hAnsi="Arial" w:cs="Arial"/>
                <w:color w:val="000000"/>
                <w:sz w:val="24"/>
                <w:szCs w:val="24"/>
              </w:rPr>
            </w:pPr>
          </w:p>
          <w:p w14:paraId="5C7661DD" w14:textId="77777777" w:rsidR="00C31351" w:rsidRDefault="00C31351">
            <w:pPr>
              <w:pBdr>
                <w:top w:val="nil"/>
                <w:left w:val="nil"/>
                <w:bottom w:val="nil"/>
                <w:right w:val="nil"/>
                <w:between w:val="nil"/>
              </w:pBdr>
              <w:ind w:left="720"/>
              <w:jc w:val="both"/>
              <w:rPr>
                <w:rFonts w:ascii="Arial" w:eastAsia="Arial" w:hAnsi="Arial" w:cs="Arial"/>
                <w:color w:val="000000"/>
                <w:sz w:val="24"/>
                <w:szCs w:val="24"/>
              </w:rPr>
            </w:pPr>
          </w:p>
          <w:p w14:paraId="4495508C" w14:textId="77777777" w:rsidR="00C31351" w:rsidRDefault="00000000">
            <w:pPr>
              <w:jc w:val="both"/>
              <w:rPr>
                <w:rFonts w:ascii="Arial" w:eastAsia="Arial" w:hAnsi="Arial" w:cs="Arial"/>
                <w:sz w:val="24"/>
                <w:szCs w:val="24"/>
              </w:rPr>
            </w:pPr>
            <w:r>
              <w:rPr>
                <w:rFonts w:ascii="Arial" w:eastAsia="Arial" w:hAnsi="Arial" w:cs="Arial"/>
                <w:sz w:val="24"/>
                <w:szCs w:val="24"/>
              </w:rPr>
              <w:t xml:space="preserve"> 4.Brindar apoyo en actividades operativas, logísticas o asistenciales de carácter misional, requeridas por la Secretaría del Deporte y la Recreación, en cumplimiento del objeto contractual.</w:t>
            </w:r>
          </w:p>
          <w:p w14:paraId="2F3FEEF7" w14:textId="77777777" w:rsidR="00C31351"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brindó apoyo mediante el cargue mensual de información en el Sistema de Gestión de la Calidad (SGC) correspondiente al mes de mayo, en cumplimiento de los lineamientos establecidos por el programa; como evidencia de la gestión se incorpora la captura del repositorio en Drive, donde reposan los entregables y demás documentos que respaldan el proceso. Esta acción garantiza la trazabilidad de las actividades desarrolladas, permite el adecuado seguimiento institucional y asegura la transparencia y el cumplimiento de las obligaciones contractuales vigentes.</w:t>
            </w:r>
          </w:p>
          <w:p w14:paraId="42BF46FB" w14:textId="77777777" w:rsidR="00C31351" w:rsidRDefault="00C31351">
            <w:pPr>
              <w:pBdr>
                <w:top w:val="nil"/>
                <w:left w:val="nil"/>
                <w:bottom w:val="nil"/>
                <w:right w:val="nil"/>
                <w:between w:val="nil"/>
              </w:pBdr>
              <w:ind w:left="720"/>
              <w:jc w:val="both"/>
              <w:rPr>
                <w:rFonts w:ascii="Arial" w:eastAsia="Arial" w:hAnsi="Arial" w:cs="Arial"/>
                <w:color w:val="000000"/>
                <w:sz w:val="24"/>
                <w:szCs w:val="24"/>
              </w:rPr>
            </w:pPr>
          </w:p>
          <w:p w14:paraId="3F12EF70" w14:textId="77777777" w:rsidR="00C31351" w:rsidRDefault="00000000">
            <w:pPr>
              <w:jc w:val="both"/>
              <w:rPr>
                <w:rFonts w:ascii="Arial" w:eastAsia="Arial" w:hAnsi="Arial" w:cs="Arial"/>
                <w:sz w:val="24"/>
                <w:szCs w:val="24"/>
              </w:rPr>
            </w:pPr>
            <w:r>
              <w:rPr>
                <w:rFonts w:ascii="Arial" w:eastAsia="Arial" w:hAnsi="Arial" w:cs="Arial"/>
                <w:sz w:val="24"/>
                <w:szCs w:val="24"/>
              </w:rPr>
              <w:t xml:space="preserve"> 5.Las demás relacionadas con el desarrollo del objeto contractual.</w:t>
            </w:r>
          </w:p>
          <w:p w14:paraId="547876E0" w14:textId="77777777" w:rsidR="00C31351"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El contratista durante este periodo, no fue requerido para desarrollar actividades vinculadas al cumplimiento de la obligación.</w:t>
            </w:r>
          </w:p>
          <w:p w14:paraId="2C754B63" w14:textId="77777777" w:rsidR="00C31351" w:rsidRDefault="00C31351">
            <w:pPr>
              <w:jc w:val="both"/>
              <w:rPr>
                <w:rFonts w:ascii="Arial" w:eastAsia="Arial" w:hAnsi="Arial" w:cs="Arial"/>
                <w:sz w:val="24"/>
                <w:szCs w:val="24"/>
              </w:rPr>
            </w:pPr>
          </w:p>
          <w:p w14:paraId="2AD9F0E7" w14:textId="77777777" w:rsidR="00C31351" w:rsidRDefault="00000000">
            <w:pPr>
              <w:jc w:val="both"/>
              <w:rPr>
                <w:rFonts w:ascii="Arial" w:eastAsia="Arial" w:hAnsi="Arial" w:cs="Arial"/>
                <w:sz w:val="24"/>
                <w:szCs w:val="24"/>
              </w:rPr>
            </w:pPr>
            <w:r>
              <w:rPr>
                <w:rFonts w:ascii="Arial" w:eastAsia="Arial" w:hAnsi="Arial" w:cs="Arial"/>
                <w:sz w:val="24"/>
                <w:szCs w:val="24"/>
              </w:rPr>
              <w:t>MEDIO DE VERIFICACIÓN</w:t>
            </w:r>
          </w:p>
          <w:p w14:paraId="05FBA2E4" w14:textId="77777777" w:rsidR="00C31351" w:rsidRDefault="00C31351">
            <w:pPr>
              <w:jc w:val="both"/>
              <w:rPr>
                <w:rFonts w:ascii="Arial" w:eastAsia="Arial" w:hAnsi="Arial" w:cs="Arial"/>
                <w:sz w:val="24"/>
                <w:szCs w:val="24"/>
              </w:rPr>
            </w:pPr>
          </w:p>
          <w:p w14:paraId="21A4B78F" w14:textId="77777777" w:rsidR="00C31351"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p>
          <w:p w14:paraId="47229B4D" w14:textId="77777777" w:rsidR="00C31351"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hyperlink r:id="rId8">
              <w:r>
                <w:rPr>
                  <w:rFonts w:ascii="Arial" w:eastAsia="Arial" w:hAnsi="Arial" w:cs="Arial"/>
                  <w:color w:val="1155CC"/>
                  <w:sz w:val="24"/>
                  <w:szCs w:val="24"/>
                  <w:u w:val="single"/>
                </w:rPr>
                <w:t>https://drive.google.com/drive/folders/18API2mfNGh5dsHX5nJgQmS_lh-C_5iPW?usp=sharing</w:t>
              </w:r>
            </w:hyperlink>
          </w:p>
          <w:p w14:paraId="15ACB536" w14:textId="77777777" w:rsidR="00C31351" w:rsidRDefault="00C31351">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tc>
      </w:tr>
      <w:tr w:rsidR="00C31351" w14:paraId="39394027" w14:textId="77777777">
        <w:trPr>
          <w:cantSplit/>
          <w:trHeight w:val="34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C6DBEB1" w14:textId="77777777" w:rsidR="00C31351" w:rsidRDefault="00000000">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tc>
      </w:tr>
      <w:tr w:rsidR="00C31351" w14:paraId="27B69C93" w14:textId="77777777">
        <w:trPr>
          <w:cantSplit/>
          <w:trHeight w:val="34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5EE651" w14:textId="77777777" w:rsidR="00C31351"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N/A</w:t>
            </w:r>
          </w:p>
        </w:tc>
      </w:tr>
      <w:tr w:rsidR="00C31351" w14:paraId="063EA603" w14:textId="77777777">
        <w:trPr>
          <w:cantSplit/>
          <w:trHeight w:val="2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A18381" w14:textId="77777777" w:rsidR="00C31351"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tc>
      </w:tr>
      <w:tr w:rsidR="00C31351" w14:paraId="701F325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C7372C5" w14:textId="77777777" w:rsidR="00C31351" w:rsidRDefault="00C31351">
            <w:pPr>
              <w:pBdr>
                <w:top w:val="nil"/>
                <w:left w:val="nil"/>
                <w:bottom w:val="nil"/>
                <w:right w:val="nil"/>
                <w:between w:val="nil"/>
              </w:pBdr>
              <w:jc w:val="both"/>
              <w:rPr>
                <w:rFonts w:ascii="Arial" w:eastAsia="Arial" w:hAnsi="Arial" w:cs="Arial"/>
                <w:color w:val="000000"/>
                <w:sz w:val="24"/>
                <w:szCs w:val="24"/>
              </w:rPr>
            </w:pPr>
          </w:p>
          <w:p w14:paraId="6406B373"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C31351" w14:paraId="32089F39"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DB4590" w14:textId="77777777" w:rsidR="00C31351"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Arial" w:eastAsia="Arial" w:hAnsi="Arial" w:cs="Arial"/>
                <w:color w:val="000000"/>
                <w:sz w:val="24"/>
                <w:szCs w:val="24"/>
              </w:rPr>
              <w:t xml:space="preserve">No se </w:t>
            </w:r>
            <w:r>
              <w:rPr>
                <w:rFonts w:ascii="Arial" w:eastAsia="Arial" w:hAnsi="Arial" w:cs="Arial"/>
                <w:sz w:val="24"/>
                <w:szCs w:val="24"/>
              </w:rPr>
              <w:t>reportan</w:t>
            </w:r>
            <w:r>
              <w:rPr>
                <w:rFonts w:ascii="Arial" w:eastAsia="Arial" w:hAnsi="Arial" w:cs="Arial"/>
                <w:color w:val="000000"/>
                <w:sz w:val="24"/>
                <w:szCs w:val="24"/>
              </w:rPr>
              <w:t xml:space="preserve"> recomendaciones para el presente período.</w:t>
            </w:r>
          </w:p>
        </w:tc>
      </w:tr>
      <w:tr w:rsidR="00C31351" w14:paraId="06AFB00A" w14:textId="77777777">
        <w:trPr>
          <w:cantSplit/>
          <w:trHeight w:val="45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FD11591" w14:textId="77777777" w:rsidR="00C31351" w:rsidRDefault="00C31351">
            <w:pPr>
              <w:pBdr>
                <w:top w:val="nil"/>
                <w:left w:val="nil"/>
                <w:bottom w:val="nil"/>
                <w:right w:val="nil"/>
                <w:between w:val="nil"/>
              </w:pBdr>
              <w:jc w:val="center"/>
              <w:rPr>
                <w:rFonts w:ascii="Arial" w:eastAsia="Arial" w:hAnsi="Arial" w:cs="Arial"/>
                <w:color w:val="000000"/>
                <w:sz w:val="24"/>
                <w:szCs w:val="24"/>
              </w:rPr>
            </w:pPr>
          </w:p>
          <w:p w14:paraId="63351691" w14:textId="77777777" w:rsidR="00C31351"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C31351" w14:paraId="545E1BA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0130AC" w14:textId="226C208E" w:rsidR="00C31351" w:rsidRDefault="00493A9D">
            <w:pPr>
              <w:pBdr>
                <w:top w:val="nil"/>
                <w:left w:val="nil"/>
                <w:bottom w:val="nil"/>
                <w:right w:val="nil"/>
                <w:between w:val="nil"/>
              </w:pBdr>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75833847" wp14:editId="2929B237">
                  <wp:simplePos x="0" y="0"/>
                  <wp:positionH relativeFrom="column">
                    <wp:posOffset>297815</wp:posOffset>
                  </wp:positionH>
                  <wp:positionV relativeFrom="paragraph">
                    <wp:posOffset>48895</wp:posOffset>
                  </wp:positionV>
                  <wp:extent cx="1515649" cy="1504950"/>
                  <wp:effectExtent l="0" t="0" r="889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5649" cy="1504950"/>
                          </a:xfrm>
                          <a:prstGeom prst="rect">
                            <a:avLst/>
                          </a:prstGeom>
                          <a:noFill/>
                          <a:ln>
                            <a:noFill/>
                          </a:ln>
                        </pic:spPr>
                      </pic:pic>
                    </a:graphicData>
                  </a:graphic>
                </wp:anchor>
              </w:drawing>
            </w:r>
          </w:p>
          <w:p w14:paraId="51B5036F" w14:textId="77777777" w:rsidR="00C31351" w:rsidRDefault="00C31351">
            <w:pPr>
              <w:pBdr>
                <w:top w:val="nil"/>
                <w:left w:val="nil"/>
                <w:bottom w:val="nil"/>
                <w:right w:val="nil"/>
                <w:between w:val="nil"/>
              </w:pBdr>
              <w:ind w:firstLine="708"/>
              <w:rPr>
                <w:rFonts w:ascii="Arial" w:eastAsia="Arial" w:hAnsi="Arial" w:cs="Arial"/>
                <w:color w:val="000000"/>
                <w:sz w:val="24"/>
                <w:szCs w:val="24"/>
              </w:rPr>
            </w:pPr>
          </w:p>
          <w:p w14:paraId="2851A812" w14:textId="045681C0" w:rsidR="00C31351"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368753FE" w14:textId="77777777" w:rsidR="00C31351" w:rsidRDefault="00C31351">
            <w:pPr>
              <w:pBdr>
                <w:top w:val="nil"/>
                <w:left w:val="nil"/>
                <w:bottom w:val="nil"/>
                <w:right w:val="nil"/>
                <w:between w:val="nil"/>
              </w:pBdr>
              <w:rPr>
                <w:rFonts w:ascii="Arial" w:eastAsia="Arial" w:hAnsi="Arial" w:cs="Arial"/>
                <w:color w:val="000000"/>
                <w:sz w:val="24"/>
                <w:szCs w:val="24"/>
              </w:rPr>
            </w:pPr>
          </w:p>
          <w:p w14:paraId="00AE11F1"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___________________________</w:t>
            </w:r>
          </w:p>
          <w:p w14:paraId="30F2F5C9"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TOMAS GUTIERREZ MAÑOSCA</w:t>
            </w:r>
          </w:p>
          <w:p w14:paraId="73CBF270"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14:paraId="7220B6E5"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4FA186C6" wp14:editId="02BC3832">
                  <wp:simplePos x="0" y="0"/>
                  <wp:positionH relativeFrom="column">
                    <wp:posOffset>3538854</wp:posOffset>
                  </wp:positionH>
                  <wp:positionV relativeFrom="paragraph">
                    <wp:posOffset>-40004</wp:posOffset>
                  </wp:positionV>
                  <wp:extent cx="198755" cy="266065"/>
                  <wp:effectExtent l="0" t="0" r="0" b="0"/>
                  <wp:wrapNone/>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98755" cy="26606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09C4769D" wp14:editId="51070B1A">
                  <wp:simplePos x="0" y="0"/>
                  <wp:positionH relativeFrom="column">
                    <wp:posOffset>3710304</wp:posOffset>
                  </wp:positionH>
                  <wp:positionV relativeFrom="paragraph">
                    <wp:posOffset>-40004</wp:posOffset>
                  </wp:positionV>
                  <wp:extent cx="378460" cy="17018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78460" cy="170180"/>
                          </a:xfrm>
                          <a:prstGeom prst="rect">
                            <a:avLst/>
                          </a:prstGeom>
                          <a:ln/>
                        </pic:spPr>
                      </pic:pic>
                    </a:graphicData>
                  </a:graphic>
                </wp:anchor>
              </w:drawing>
            </w:r>
          </w:p>
          <w:p w14:paraId="6C156FB1"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0D6AC6ED" w14:textId="77777777" w:rsidR="00C31351"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C31351" w14:paraId="20DBFAB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58DB25" w14:textId="77777777" w:rsidR="00C31351"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25/</w:t>
            </w:r>
            <w:proofErr w:type="spellStart"/>
            <w:r>
              <w:rPr>
                <w:rFonts w:ascii="Arial" w:eastAsia="Arial" w:hAnsi="Arial" w:cs="Arial"/>
                <w:color w:val="000000"/>
                <w:sz w:val="24"/>
                <w:szCs w:val="24"/>
              </w:rPr>
              <w:t>may</w:t>
            </w:r>
            <w:proofErr w:type="spellEnd"/>
            <w:r>
              <w:rPr>
                <w:rFonts w:ascii="Arial" w:eastAsia="Arial" w:hAnsi="Arial" w:cs="Arial"/>
                <w:color w:val="000000"/>
                <w:sz w:val="24"/>
                <w:szCs w:val="24"/>
              </w:rPr>
              <w:t>/2026</w:t>
            </w:r>
          </w:p>
        </w:tc>
      </w:tr>
    </w:tbl>
    <w:p w14:paraId="322E74B5" w14:textId="77777777" w:rsidR="00C31351" w:rsidRDefault="00C31351">
      <w:pPr>
        <w:rPr>
          <w:rFonts w:ascii="Arial" w:eastAsia="Arial" w:hAnsi="Arial" w:cs="Arial"/>
          <w:sz w:val="24"/>
          <w:szCs w:val="24"/>
        </w:rPr>
        <w:sectPr w:rsidR="00C31351" w:rsidSect="00E40A73">
          <w:headerReference w:type="default" r:id="rId12"/>
          <w:footerReference w:type="default" r:id="rId13"/>
          <w:pgSz w:w="12242" w:h="15842"/>
          <w:pgMar w:top="1134" w:right="1134" w:bottom="1701" w:left="1134" w:header="720" w:footer="1134" w:gutter="0"/>
          <w:pgNumType w:start="1"/>
          <w:cols w:space="720"/>
        </w:sectPr>
      </w:pPr>
    </w:p>
    <w:p w14:paraId="3B401401" w14:textId="77777777" w:rsidR="00C31351" w:rsidRDefault="00C31351">
      <w:pPr>
        <w:rPr>
          <w:rFonts w:ascii="Arial" w:eastAsia="Arial" w:hAnsi="Arial" w:cs="Arial"/>
          <w:sz w:val="24"/>
          <w:szCs w:val="24"/>
        </w:rPr>
      </w:pPr>
    </w:p>
    <w:sectPr w:rsidR="00C31351">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2A581" w14:textId="77777777" w:rsidR="00E40A73" w:rsidRDefault="00E40A73">
      <w:r>
        <w:separator/>
      </w:r>
    </w:p>
  </w:endnote>
  <w:endnote w:type="continuationSeparator" w:id="0">
    <w:p w14:paraId="26B39B2B" w14:textId="77777777" w:rsidR="00E40A73" w:rsidRDefault="00E40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4DAEC11A-7D66-49BF-991B-B204CAB1586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DD687DEF-3285-4DEF-9651-FEEC55E271C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BE3D621F-B8EB-47A2-9282-DCA9D771D1AF}"/>
  </w:font>
  <w:font w:name="Cambria">
    <w:panose1 w:val="02040503050406030204"/>
    <w:charset w:val="00"/>
    <w:family w:val="roman"/>
    <w:pitch w:val="variable"/>
    <w:sig w:usb0="E00006FF" w:usb1="420024FF" w:usb2="02000000" w:usb3="00000000" w:csb0="0000019F" w:csb1="00000000"/>
    <w:embedRegular r:id="rId4" w:fontKey="{7FA177C1-5238-40C6-9BCB-FC5494230C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B96C2" w14:textId="77777777" w:rsidR="00C31351" w:rsidRDefault="00C31351">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D1392A1" w14:textId="77777777" w:rsidR="00C31351"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2ECF198" w14:textId="77777777" w:rsidR="00C31351"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493A9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493A9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DA935" w14:textId="77777777" w:rsidR="00C31351" w:rsidRDefault="00C31351">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B3151BD" w14:textId="77777777" w:rsidR="00C31351"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E198053" w14:textId="7CBED81A" w:rsidR="00C31351"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493A9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493A9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F80A0" w14:textId="77777777" w:rsidR="00E40A73" w:rsidRDefault="00E40A73">
      <w:r>
        <w:separator/>
      </w:r>
    </w:p>
  </w:footnote>
  <w:footnote w:type="continuationSeparator" w:id="0">
    <w:p w14:paraId="0A53EBBE" w14:textId="77777777" w:rsidR="00E40A73" w:rsidRDefault="00E40A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A31E8" w14:textId="77777777" w:rsidR="00C31351" w:rsidRDefault="00C31351">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C31351" w14:paraId="3260968B"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A95BAF"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0CEFF6F9" wp14:editId="6CE27436">
                <wp:extent cx="1079997" cy="828675"/>
                <wp:effectExtent l="0" t="0" r="0" b="0"/>
                <wp:docPr id="4" name="image2.jpg" descr="escudo"/>
                <wp:cNvGraphicFramePr/>
                <a:graphic xmlns:a="http://schemas.openxmlformats.org/drawingml/2006/main">
                  <a:graphicData uri="http://schemas.openxmlformats.org/drawingml/2006/picture">
                    <pic:pic xmlns:pic="http://schemas.openxmlformats.org/drawingml/2006/picture">
                      <pic:nvPicPr>
                        <pic:cNvPr id="0" name="image2.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192F3094" w14:textId="77777777" w:rsidR="00C31351" w:rsidRDefault="00C31351">
          <w:pPr>
            <w:pBdr>
              <w:top w:val="nil"/>
              <w:left w:val="nil"/>
              <w:bottom w:val="nil"/>
              <w:right w:val="nil"/>
              <w:between w:val="nil"/>
            </w:pBdr>
            <w:tabs>
              <w:tab w:val="center" w:pos="4252"/>
              <w:tab w:val="right" w:pos="8504"/>
            </w:tabs>
            <w:jc w:val="center"/>
            <w:rPr>
              <w:color w:val="000000"/>
              <w:sz w:val="14"/>
              <w:szCs w:val="14"/>
            </w:rPr>
          </w:pPr>
        </w:p>
        <w:p w14:paraId="426755BD"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1510170"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0EDFE"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7DA70DF9"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CD00E75"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24C761DE"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10024071"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416EEAC5"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731587D"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1C93D8" w14:textId="77777777" w:rsidR="00C31351"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31351" w14:paraId="35C2E117"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7C1A81" w14:textId="77777777" w:rsidR="00C31351" w:rsidRDefault="00C31351">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118FB2" w14:textId="77777777" w:rsidR="00C31351" w:rsidRDefault="00C31351">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C2686B"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2CB906"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041F4E4" w14:textId="77777777" w:rsidR="00C31351" w:rsidRDefault="00C31351">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78E2A" w14:textId="77777777" w:rsidR="00C31351" w:rsidRDefault="00C31351">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C31351" w14:paraId="768B973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E59E8D"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913FF1" wp14:editId="4D4ED1FF">
                <wp:extent cx="1079997" cy="828675"/>
                <wp:effectExtent l="0" t="0" r="0" b="0"/>
                <wp:docPr id="5" name="image2.jpg" descr="escudo"/>
                <wp:cNvGraphicFramePr/>
                <a:graphic xmlns:a="http://schemas.openxmlformats.org/drawingml/2006/main">
                  <a:graphicData uri="http://schemas.openxmlformats.org/drawingml/2006/picture">
                    <pic:pic xmlns:pic="http://schemas.openxmlformats.org/drawingml/2006/picture">
                      <pic:nvPicPr>
                        <pic:cNvPr id="0" name="image2.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C005107" w14:textId="77777777" w:rsidR="00C31351" w:rsidRDefault="00C31351">
          <w:pPr>
            <w:pBdr>
              <w:top w:val="nil"/>
              <w:left w:val="nil"/>
              <w:bottom w:val="nil"/>
              <w:right w:val="nil"/>
              <w:between w:val="nil"/>
            </w:pBdr>
            <w:tabs>
              <w:tab w:val="center" w:pos="4252"/>
              <w:tab w:val="right" w:pos="8504"/>
            </w:tabs>
            <w:jc w:val="center"/>
            <w:rPr>
              <w:color w:val="000000"/>
              <w:sz w:val="14"/>
              <w:szCs w:val="14"/>
            </w:rPr>
          </w:pPr>
        </w:p>
        <w:p w14:paraId="1331502A"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5DD0DD5"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89585"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033CF3CD"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5461A2EA"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40B3C1A1"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4B180711" w14:textId="77777777" w:rsidR="00C31351" w:rsidRDefault="00C31351">
          <w:pPr>
            <w:pBdr>
              <w:top w:val="nil"/>
              <w:left w:val="nil"/>
              <w:bottom w:val="nil"/>
              <w:right w:val="nil"/>
              <w:between w:val="nil"/>
            </w:pBdr>
            <w:tabs>
              <w:tab w:val="center" w:pos="4252"/>
              <w:tab w:val="right" w:pos="8504"/>
            </w:tabs>
            <w:jc w:val="center"/>
            <w:rPr>
              <w:rFonts w:ascii="Arial" w:eastAsia="Arial" w:hAnsi="Arial" w:cs="Arial"/>
              <w:color w:val="000000"/>
            </w:rPr>
          </w:pPr>
        </w:p>
        <w:p w14:paraId="73D3FF40"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6F41F8E"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6B543D" w14:textId="77777777" w:rsidR="00C31351"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31351" w14:paraId="05954479"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348738" w14:textId="77777777" w:rsidR="00C31351" w:rsidRDefault="00C31351">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346DBF" w14:textId="77777777" w:rsidR="00C31351" w:rsidRDefault="00C31351">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6322A2" w14:textId="77777777" w:rsidR="00C31351"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34906C" w14:textId="77777777" w:rsidR="00C31351"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A708323" w14:textId="77777777" w:rsidR="00C31351" w:rsidRDefault="00C31351">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444"/>
    <w:multiLevelType w:val="multilevel"/>
    <w:tmpl w:val="D4FA0D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92D5DB8"/>
    <w:multiLevelType w:val="multilevel"/>
    <w:tmpl w:val="29A873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617132863">
    <w:abstractNumId w:val="1"/>
  </w:num>
  <w:num w:numId="2" w16cid:durableId="4209535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351"/>
    <w:rsid w:val="00493A9D"/>
    <w:rsid w:val="00C31351"/>
    <w:rsid w:val="00E40A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95A79C"/>
  <w15:docId w15:val="{D927A211-9216-4DD2-B8E0-896023DA8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8API2mfNGh5dsHX5nJgQmS_lh-C_5iPW?usp=sharing"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E54J2AayW0Sumpq6MQLUNOmaoQ==">CgMxLjA4AHIhMUdwZXZ3cjRMMkZZQlc5Tzg0TzEwX2FlR3k4eTBjUlhN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1138</Words>
  <Characters>6261</Characters>
  <Application>Microsoft Office Word</Application>
  <DocSecurity>0</DocSecurity>
  <Lines>52</Lines>
  <Paragraphs>14</Paragraphs>
  <ScaleCrop>false</ScaleCrop>
  <Company/>
  <LinksUpToDate>false</LinksUpToDate>
  <CharactersWithSpaces>7385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2026-05-15T17:57:00Z</cp:lastPrinted>
  <dcterms:created xsi:type="dcterms:W3CDTF">2026-05-15T17:56:00Z</dcterms:created>
  <dcterms:modified xsi:type="dcterms:W3CDTF">2026-05-15T17:57:00Z</dcterms:modified>
</cp:coreProperties>
</file>